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9EC5" w14:textId="474D5753" w:rsidR="00BA72C0" w:rsidRPr="00F82E31" w:rsidRDefault="00BA72C0" w:rsidP="00BA72C0">
      <w:pPr>
        <w:pStyle w:val="PlainText"/>
        <w:rPr>
          <w:rFonts w:asciiTheme="minorHAnsi" w:hAnsiTheme="minorHAnsi" w:cstheme="minorHAnsi"/>
          <w:color w:val="0D0D0D" w:themeColor="text1" w:themeTint="F2"/>
          <w:szCs w:val="22"/>
        </w:rPr>
      </w:pPr>
      <w:r w:rsidRPr="00F82E31">
        <w:rPr>
          <w:rFonts w:asciiTheme="minorHAnsi" w:hAnsiTheme="minorHAnsi" w:cstheme="minorHAnsi"/>
          <w:color w:val="0D0D0D" w:themeColor="text1" w:themeTint="F2"/>
          <w:szCs w:val="22"/>
        </w:rPr>
        <w:t>The Bloomsburg Town Council held a special meeting on Monday, June 3, 2024 beginning at 6:00 p.m. in Council Chambers, 2</w:t>
      </w:r>
      <w:r w:rsidRPr="00F82E31">
        <w:rPr>
          <w:rFonts w:asciiTheme="minorHAnsi" w:hAnsiTheme="minorHAnsi" w:cstheme="minorHAnsi"/>
          <w:color w:val="0D0D0D" w:themeColor="text1" w:themeTint="F2"/>
          <w:szCs w:val="22"/>
          <w:vertAlign w:val="superscript"/>
        </w:rPr>
        <w:t>nd</w:t>
      </w:r>
      <w:r w:rsidRPr="00F82E31">
        <w:rPr>
          <w:rFonts w:asciiTheme="minorHAnsi" w:hAnsiTheme="minorHAnsi" w:cstheme="minorHAnsi"/>
          <w:color w:val="0D0D0D" w:themeColor="text1" w:themeTint="F2"/>
          <w:szCs w:val="22"/>
        </w:rPr>
        <w:t xml:space="preserve"> Floor, Town Hall and via teleconference</w:t>
      </w:r>
      <w:r w:rsidRPr="00F82E31">
        <w:rPr>
          <w:rFonts w:asciiTheme="minorHAnsi" w:eastAsiaTheme="minorHAnsi" w:hAnsiTheme="minorHAnsi" w:cstheme="minorHAnsi"/>
          <w:color w:val="0D0D0D" w:themeColor="text1" w:themeTint="F2"/>
          <w:szCs w:val="22"/>
        </w:rPr>
        <w:t xml:space="preserve">.  The public joined by dialing: +1 646 558 8656 U.S. and included the meeting ID: 456-920-3798.  The public could also join online at: </w:t>
      </w:r>
      <w:hyperlink r:id="rId4" w:history="1">
        <w:r w:rsidRPr="00F82E31">
          <w:rPr>
            <w:rStyle w:val="Hyperlink"/>
            <w:rFonts w:asciiTheme="minorHAnsi" w:eastAsiaTheme="minorHAnsi" w:hAnsiTheme="minorHAnsi" w:cstheme="minorHAnsi"/>
            <w:color w:val="0D0D0D" w:themeColor="text1" w:themeTint="F2"/>
            <w:szCs w:val="22"/>
          </w:rPr>
          <w:t>https://us02web.zoom.us/j/4569203798</w:t>
        </w:r>
      </w:hyperlink>
      <w:r w:rsidRPr="00F82E31">
        <w:rPr>
          <w:rFonts w:asciiTheme="minorHAnsi" w:eastAsiaTheme="minorHAnsi" w:hAnsiTheme="minorHAnsi" w:cstheme="minorHAnsi"/>
          <w:color w:val="0D0D0D" w:themeColor="text1" w:themeTint="F2"/>
          <w:szCs w:val="22"/>
        </w:rPr>
        <w:t>.</w:t>
      </w:r>
    </w:p>
    <w:p w14:paraId="7D93BE79" w14:textId="77777777" w:rsidR="00BA72C0" w:rsidRPr="00F82E31" w:rsidRDefault="00BA72C0" w:rsidP="00BA72C0">
      <w:pPr>
        <w:pStyle w:val="PlainText"/>
        <w:rPr>
          <w:rFonts w:asciiTheme="minorHAnsi" w:hAnsiTheme="minorHAnsi" w:cstheme="minorHAnsi"/>
          <w:color w:val="0D0D0D" w:themeColor="text1" w:themeTint="F2"/>
          <w:szCs w:val="22"/>
        </w:rPr>
      </w:pPr>
    </w:p>
    <w:p w14:paraId="2234BA9B" w14:textId="5F5EBC31" w:rsidR="00991A7F" w:rsidRPr="00F82E31" w:rsidRDefault="00BA72C0" w:rsidP="00BA72C0">
      <w:pPr>
        <w:rPr>
          <w:rFonts w:asciiTheme="minorHAnsi" w:hAnsiTheme="minorHAnsi" w:cstheme="minorHAnsi"/>
          <w:color w:val="0D0D0D" w:themeColor="text1" w:themeTint="F2"/>
          <w:sz w:val="22"/>
          <w:szCs w:val="22"/>
        </w:rPr>
      </w:pPr>
      <w:r w:rsidRPr="00F82E31">
        <w:rPr>
          <w:rFonts w:asciiTheme="minorHAnsi" w:hAnsiTheme="minorHAnsi" w:cstheme="minorHAnsi"/>
          <w:color w:val="0D0D0D" w:themeColor="text1" w:themeTint="F2"/>
          <w:sz w:val="22"/>
          <w:szCs w:val="22"/>
        </w:rPr>
        <w:t>Mayor Justin Hummel called the meeting to order at</w:t>
      </w:r>
      <w:r w:rsidR="00C41F81" w:rsidRPr="00F82E31">
        <w:rPr>
          <w:rFonts w:asciiTheme="minorHAnsi" w:hAnsiTheme="minorHAnsi" w:cstheme="minorHAnsi"/>
          <w:color w:val="0D0D0D" w:themeColor="text1" w:themeTint="F2"/>
          <w:sz w:val="22"/>
          <w:szCs w:val="22"/>
        </w:rPr>
        <w:t xml:space="preserve"> </w:t>
      </w:r>
      <w:r w:rsidRPr="00F82E31">
        <w:rPr>
          <w:rFonts w:asciiTheme="minorHAnsi" w:hAnsiTheme="minorHAnsi" w:cstheme="minorHAnsi"/>
          <w:color w:val="0D0D0D" w:themeColor="text1" w:themeTint="F2"/>
          <w:sz w:val="22"/>
          <w:szCs w:val="22"/>
        </w:rPr>
        <w:t>6:00 p.m., present were Council Members James Garman, Bonnie Crawford, Jaclyn Kressler, Nick McGaw and Jessica Jordan.  Town Manager / Secretary/ Treasurer Lisa Dooley, Town Solicitor Matt Turowski, Director of Code Enforcement Mike Reffeor</w:t>
      </w:r>
      <w:r w:rsidR="00F82E31">
        <w:rPr>
          <w:rFonts w:asciiTheme="minorHAnsi" w:hAnsiTheme="minorHAnsi" w:cstheme="minorHAnsi"/>
          <w:color w:val="0D0D0D" w:themeColor="text1" w:themeTint="F2"/>
          <w:sz w:val="22"/>
          <w:szCs w:val="22"/>
        </w:rPr>
        <w:t xml:space="preserve"> </w:t>
      </w:r>
      <w:r w:rsidR="00E24F2E" w:rsidRPr="00F82E31">
        <w:rPr>
          <w:rFonts w:asciiTheme="minorHAnsi" w:hAnsiTheme="minorHAnsi" w:cstheme="minorHAnsi"/>
          <w:color w:val="0D0D0D" w:themeColor="text1" w:themeTint="F2"/>
          <w:sz w:val="22"/>
          <w:szCs w:val="22"/>
        </w:rPr>
        <w:t>(Zoom)</w:t>
      </w:r>
      <w:r w:rsidRPr="00F82E31">
        <w:rPr>
          <w:rFonts w:asciiTheme="minorHAnsi" w:hAnsiTheme="minorHAnsi" w:cstheme="minorHAnsi"/>
          <w:color w:val="0D0D0D" w:themeColor="text1" w:themeTint="F2"/>
          <w:sz w:val="22"/>
          <w:szCs w:val="22"/>
        </w:rPr>
        <w:t xml:space="preserve">, </w:t>
      </w:r>
      <w:r w:rsidR="00C41F81" w:rsidRPr="00F82E31">
        <w:rPr>
          <w:rFonts w:asciiTheme="minorHAnsi" w:hAnsiTheme="minorHAnsi" w:cstheme="minorHAnsi"/>
          <w:color w:val="0D0D0D" w:themeColor="text1" w:themeTint="F2"/>
          <w:sz w:val="22"/>
          <w:szCs w:val="22"/>
        </w:rPr>
        <w:t>Code Enforcement Officer Kyle Bauman.</w:t>
      </w:r>
      <w:r w:rsidRPr="00F82E31">
        <w:rPr>
          <w:rFonts w:asciiTheme="minorHAnsi" w:hAnsiTheme="minorHAnsi" w:cstheme="minorHAnsi"/>
          <w:color w:val="0D0D0D" w:themeColor="text1" w:themeTint="F2"/>
          <w:sz w:val="22"/>
          <w:szCs w:val="22"/>
        </w:rPr>
        <w:t xml:space="preserve"> Also present were MJ Mahon, Carolyn Yagle, </w:t>
      </w:r>
      <w:r w:rsidR="004B6253" w:rsidRPr="00F82E31">
        <w:rPr>
          <w:rFonts w:asciiTheme="minorHAnsi" w:hAnsiTheme="minorHAnsi" w:cstheme="minorHAnsi"/>
          <w:color w:val="0D0D0D" w:themeColor="text1" w:themeTint="F2"/>
          <w:sz w:val="22"/>
          <w:szCs w:val="22"/>
        </w:rPr>
        <w:t>Ralph Magill</w:t>
      </w:r>
      <w:r w:rsidR="00E24F2E" w:rsidRPr="00F82E31">
        <w:rPr>
          <w:rFonts w:asciiTheme="minorHAnsi" w:hAnsiTheme="minorHAnsi" w:cstheme="minorHAnsi"/>
          <w:color w:val="0D0D0D" w:themeColor="text1" w:themeTint="F2"/>
          <w:sz w:val="22"/>
          <w:szCs w:val="22"/>
        </w:rPr>
        <w:t xml:space="preserve"> (Zoom)</w:t>
      </w:r>
      <w:r w:rsidR="00C41F81" w:rsidRPr="00F82E31">
        <w:rPr>
          <w:rFonts w:asciiTheme="minorHAnsi" w:hAnsiTheme="minorHAnsi" w:cstheme="minorHAnsi"/>
          <w:color w:val="0D0D0D" w:themeColor="text1" w:themeTint="F2"/>
          <w:sz w:val="22"/>
          <w:szCs w:val="22"/>
        </w:rPr>
        <w:t xml:space="preserve">, Matt Zoppetti </w:t>
      </w:r>
      <w:r w:rsidR="004B6253" w:rsidRPr="00F82E31">
        <w:rPr>
          <w:rFonts w:asciiTheme="minorHAnsi" w:hAnsiTheme="minorHAnsi" w:cstheme="minorHAnsi"/>
          <w:color w:val="0D0D0D" w:themeColor="text1" w:themeTint="F2"/>
          <w:sz w:val="22"/>
          <w:szCs w:val="22"/>
        </w:rPr>
        <w:t>and Steve Coladonato</w:t>
      </w:r>
      <w:r w:rsidR="00F82E31">
        <w:rPr>
          <w:rFonts w:asciiTheme="minorHAnsi" w:hAnsiTheme="minorHAnsi" w:cstheme="minorHAnsi"/>
          <w:color w:val="0D0D0D" w:themeColor="text1" w:themeTint="F2"/>
          <w:sz w:val="22"/>
          <w:szCs w:val="22"/>
        </w:rPr>
        <w:t xml:space="preserve"> (Zoom)</w:t>
      </w:r>
      <w:r w:rsidR="004B6253" w:rsidRPr="00F82E31">
        <w:rPr>
          <w:rFonts w:asciiTheme="minorHAnsi" w:hAnsiTheme="minorHAnsi" w:cstheme="minorHAnsi"/>
          <w:color w:val="0D0D0D" w:themeColor="text1" w:themeTint="F2"/>
          <w:sz w:val="22"/>
          <w:szCs w:val="22"/>
        </w:rPr>
        <w:t>.  Absent was Toni Bell.</w:t>
      </w:r>
    </w:p>
    <w:p w14:paraId="0178E5DC" w14:textId="77777777" w:rsidR="00BA72C0" w:rsidRPr="00F82E31" w:rsidRDefault="00BA72C0" w:rsidP="00BA72C0">
      <w:pPr>
        <w:rPr>
          <w:rFonts w:asciiTheme="minorHAnsi" w:hAnsiTheme="minorHAnsi" w:cstheme="minorHAnsi"/>
          <w:color w:val="0D0D0D" w:themeColor="text1" w:themeTint="F2"/>
          <w:sz w:val="22"/>
          <w:szCs w:val="22"/>
        </w:rPr>
      </w:pPr>
    </w:p>
    <w:p w14:paraId="04D01537" w14:textId="77777777" w:rsidR="00BA72C0" w:rsidRPr="00F82E31" w:rsidRDefault="00BA72C0" w:rsidP="00BA72C0">
      <w:pPr>
        <w:rPr>
          <w:rFonts w:asciiTheme="minorHAnsi" w:hAnsiTheme="minorHAnsi" w:cstheme="minorHAnsi"/>
          <w:color w:val="0D0D0D" w:themeColor="text1" w:themeTint="F2"/>
          <w:sz w:val="22"/>
          <w:szCs w:val="22"/>
        </w:rPr>
      </w:pPr>
    </w:p>
    <w:p w14:paraId="64458CD2" w14:textId="765A5DD9" w:rsidR="00BA72C0" w:rsidRPr="00F82E31" w:rsidRDefault="00BA72C0" w:rsidP="00BA72C0">
      <w:pPr>
        <w:tabs>
          <w:tab w:val="left" w:pos="0"/>
        </w:tabs>
        <w:suppressAutoHyphens/>
        <w:contextualSpacing/>
        <w:rPr>
          <w:rFonts w:asciiTheme="minorHAnsi" w:hAnsiTheme="minorHAnsi" w:cstheme="minorHAnsi"/>
          <w:b/>
          <w:spacing w:val="-3"/>
          <w:sz w:val="22"/>
          <w:szCs w:val="22"/>
        </w:rPr>
      </w:pPr>
      <w:r w:rsidRPr="00F82E31">
        <w:rPr>
          <w:rFonts w:asciiTheme="minorHAnsi" w:hAnsiTheme="minorHAnsi" w:cstheme="minorHAnsi"/>
          <w:b/>
          <w:spacing w:val="-3"/>
          <w:sz w:val="22"/>
          <w:szCs w:val="22"/>
        </w:rPr>
        <w:t>ADOPTION OF A NEW ZONING ORDINANCE AND ZONING MAP; TO PROVIDE FOR THE REPEAL OF CONFLICTING ORDINANCES; TO PROVIDE FOR SEVERABILITY; TO PROVIDE FOR AN EFFECTIVE DATE AND FOR OTHER LAWFUL PURPOSES.</w:t>
      </w:r>
    </w:p>
    <w:p w14:paraId="569DB8B1" w14:textId="122BA2FE" w:rsidR="004B6253" w:rsidRDefault="004B6253" w:rsidP="00BA72C0">
      <w:pPr>
        <w:tabs>
          <w:tab w:val="left" w:pos="0"/>
        </w:tabs>
        <w:suppressAutoHyphens/>
        <w:contextualSpacing/>
        <w:rPr>
          <w:rFonts w:asciiTheme="minorHAnsi" w:hAnsiTheme="minorHAnsi" w:cstheme="minorHAnsi"/>
          <w:bCs/>
          <w:spacing w:val="-3"/>
          <w:sz w:val="22"/>
          <w:szCs w:val="22"/>
        </w:rPr>
      </w:pPr>
      <w:r w:rsidRPr="00F82E31">
        <w:rPr>
          <w:rFonts w:asciiTheme="minorHAnsi" w:hAnsiTheme="minorHAnsi" w:cstheme="minorHAnsi"/>
          <w:bCs/>
          <w:spacing w:val="-3"/>
          <w:sz w:val="22"/>
          <w:szCs w:val="22"/>
        </w:rPr>
        <w:t>On a motion by N. McGaw, seconded by B. Crawford, and voted on unanimously, Council approved a new zoning ordinance and zoning map</w:t>
      </w:r>
      <w:r w:rsidR="00166EC4" w:rsidRPr="00F82E31">
        <w:rPr>
          <w:rFonts w:asciiTheme="minorHAnsi" w:hAnsiTheme="minorHAnsi" w:cstheme="minorHAnsi"/>
          <w:bCs/>
          <w:spacing w:val="-3"/>
          <w:sz w:val="22"/>
          <w:szCs w:val="22"/>
        </w:rPr>
        <w:t xml:space="preserve">; to provide for the repeal of conflicting ordinances; to provide for severability; to provide for an effective date of </w:t>
      </w:r>
      <w:r w:rsidR="00F82E31">
        <w:rPr>
          <w:rFonts w:asciiTheme="minorHAnsi" w:hAnsiTheme="minorHAnsi" w:cstheme="minorHAnsi"/>
          <w:bCs/>
          <w:spacing w:val="-3"/>
          <w:sz w:val="22"/>
          <w:szCs w:val="22"/>
        </w:rPr>
        <w:t>June 8</w:t>
      </w:r>
      <w:r w:rsidR="00166EC4" w:rsidRPr="00F82E31">
        <w:rPr>
          <w:rFonts w:asciiTheme="minorHAnsi" w:hAnsiTheme="minorHAnsi" w:cstheme="minorHAnsi"/>
          <w:bCs/>
          <w:spacing w:val="-3"/>
          <w:sz w:val="22"/>
          <w:szCs w:val="22"/>
        </w:rPr>
        <w:t>, 2024 and for other lawful purposes.</w:t>
      </w:r>
      <w:r w:rsidR="00F2136F">
        <w:rPr>
          <w:rFonts w:asciiTheme="minorHAnsi" w:hAnsiTheme="minorHAnsi" w:cstheme="minorHAnsi"/>
          <w:bCs/>
          <w:spacing w:val="-3"/>
          <w:sz w:val="22"/>
          <w:szCs w:val="22"/>
        </w:rPr>
        <w:t xml:space="preserve">  </w:t>
      </w:r>
    </w:p>
    <w:p w14:paraId="5F8DD33B" w14:textId="77777777" w:rsidR="00F2136F" w:rsidRDefault="00F2136F" w:rsidP="00BA72C0">
      <w:pPr>
        <w:tabs>
          <w:tab w:val="left" w:pos="0"/>
        </w:tabs>
        <w:suppressAutoHyphens/>
        <w:contextualSpacing/>
        <w:rPr>
          <w:rFonts w:asciiTheme="minorHAnsi" w:hAnsiTheme="minorHAnsi" w:cstheme="minorHAnsi"/>
          <w:bCs/>
          <w:spacing w:val="-3"/>
          <w:sz w:val="22"/>
          <w:szCs w:val="22"/>
        </w:rPr>
      </w:pPr>
    </w:p>
    <w:p w14:paraId="528E4508" w14:textId="679B3F32" w:rsidR="00F2136F" w:rsidRDefault="00F2136F" w:rsidP="00BA72C0">
      <w:pPr>
        <w:tabs>
          <w:tab w:val="left" w:pos="0"/>
        </w:tabs>
        <w:suppressAutoHyphens/>
        <w:contextualSpacing/>
        <w:rPr>
          <w:rFonts w:asciiTheme="minorHAnsi" w:hAnsiTheme="minorHAnsi" w:cstheme="minorHAnsi"/>
          <w:bCs/>
          <w:spacing w:val="-3"/>
          <w:sz w:val="22"/>
          <w:szCs w:val="22"/>
        </w:rPr>
      </w:pPr>
      <w:r>
        <w:rPr>
          <w:rFonts w:asciiTheme="minorHAnsi" w:hAnsiTheme="minorHAnsi" w:cstheme="minorHAnsi"/>
          <w:bCs/>
          <w:spacing w:val="-3"/>
          <w:sz w:val="22"/>
          <w:szCs w:val="22"/>
        </w:rPr>
        <w:t xml:space="preserve">Matt Zoppetti asked about the BC District and the parking relating to the principal district location.  M. Zoppetti wishes to see parking allowed as a primary use on the principal lot.  He stated the way it is now; it is not permitted.  </w:t>
      </w:r>
    </w:p>
    <w:p w14:paraId="3F56654D" w14:textId="77777777" w:rsidR="00F2136F" w:rsidRDefault="00F2136F" w:rsidP="00BA72C0">
      <w:pPr>
        <w:tabs>
          <w:tab w:val="left" w:pos="0"/>
        </w:tabs>
        <w:suppressAutoHyphens/>
        <w:contextualSpacing/>
        <w:rPr>
          <w:rFonts w:asciiTheme="minorHAnsi" w:hAnsiTheme="minorHAnsi" w:cstheme="minorHAnsi"/>
          <w:bCs/>
          <w:spacing w:val="-3"/>
          <w:sz w:val="22"/>
          <w:szCs w:val="22"/>
        </w:rPr>
      </w:pPr>
    </w:p>
    <w:p w14:paraId="713434D1" w14:textId="2671C8CA" w:rsidR="00F2136F" w:rsidRDefault="00F2136F" w:rsidP="00BA72C0">
      <w:pPr>
        <w:tabs>
          <w:tab w:val="left" w:pos="0"/>
        </w:tabs>
        <w:suppressAutoHyphens/>
        <w:contextualSpacing/>
        <w:rPr>
          <w:rFonts w:asciiTheme="minorHAnsi" w:hAnsiTheme="minorHAnsi" w:cstheme="minorHAnsi"/>
          <w:bCs/>
          <w:spacing w:val="-3"/>
          <w:sz w:val="22"/>
          <w:szCs w:val="22"/>
        </w:rPr>
      </w:pPr>
      <w:r>
        <w:rPr>
          <w:rFonts w:asciiTheme="minorHAnsi" w:hAnsiTheme="minorHAnsi" w:cstheme="minorHAnsi"/>
          <w:bCs/>
          <w:spacing w:val="-3"/>
          <w:sz w:val="22"/>
          <w:szCs w:val="22"/>
        </w:rPr>
        <w:t>M. Zoppetti also inquired about the awnings and other items extending out over the sidewalk on Main Street.</w:t>
      </w:r>
    </w:p>
    <w:p w14:paraId="46637DE2" w14:textId="77777777" w:rsidR="00F2136F" w:rsidRDefault="00F2136F" w:rsidP="00BA72C0">
      <w:pPr>
        <w:tabs>
          <w:tab w:val="left" w:pos="0"/>
        </w:tabs>
        <w:suppressAutoHyphens/>
        <w:contextualSpacing/>
        <w:rPr>
          <w:rFonts w:asciiTheme="minorHAnsi" w:hAnsiTheme="minorHAnsi" w:cstheme="minorHAnsi"/>
          <w:bCs/>
          <w:spacing w:val="-3"/>
          <w:sz w:val="22"/>
          <w:szCs w:val="22"/>
        </w:rPr>
      </w:pPr>
    </w:p>
    <w:p w14:paraId="62E2246E" w14:textId="5CF0E538" w:rsidR="00F2136F" w:rsidRDefault="00F2136F" w:rsidP="00BA72C0">
      <w:pPr>
        <w:tabs>
          <w:tab w:val="left" w:pos="0"/>
        </w:tabs>
        <w:suppressAutoHyphens/>
        <w:contextualSpacing/>
        <w:rPr>
          <w:rFonts w:asciiTheme="minorHAnsi" w:hAnsiTheme="minorHAnsi" w:cstheme="minorHAnsi"/>
          <w:bCs/>
          <w:spacing w:val="-3"/>
          <w:sz w:val="22"/>
          <w:szCs w:val="22"/>
        </w:rPr>
      </w:pPr>
      <w:r>
        <w:rPr>
          <w:rFonts w:asciiTheme="minorHAnsi" w:hAnsiTheme="minorHAnsi" w:cstheme="minorHAnsi"/>
          <w:bCs/>
          <w:spacing w:val="-3"/>
          <w:sz w:val="22"/>
          <w:szCs w:val="22"/>
        </w:rPr>
        <w:t>M. Zoppetti aske</w:t>
      </w:r>
      <w:r w:rsidR="00D0406F">
        <w:rPr>
          <w:rFonts w:asciiTheme="minorHAnsi" w:hAnsiTheme="minorHAnsi" w:cstheme="minorHAnsi"/>
          <w:bCs/>
          <w:spacing w:val="-3"/>
          <w:sz w:val="22"/>
          <w:szCs w:val="22"/>
        </w:rPr>
        <w:t>d about 27-808 non-conformities and if you can go from non-conforming and back.</w:t>
      </w:r>
    </w:p>
    <w:p w14:paraId="07BCB6A4" w14:textId="77777777" w:rsidR="00D0406F" w:rsidRDefault="00D0406F" w:rsidP="00BA72C0">
      <w:pPr>
        <w:tabs>
          <w:tab w:val="left" w:pos="0"/>
        </w:tabs>
        <w:suppressAutoHyphens/>
        <w:contextualSpacing/>
        <w:rPr>
          <w:rFonts w:asciiTheme="minorHAnsi" w:hAnsiTheme="minorHAnsi" w:cstheme="minorHAnsi"/>
          <w:bCs/>
          <w:spacing w:val="-3"/>
          <w:sz w:val="22"/>
          <w:szCs w:val="22"/>
        </w:rPr>
      </w:pPr>
    </w:p>
    <w:p w14:paraId="2ED7E554" w14:textId="5068BB93" w:rsidR="00D0406F" w:rsidRPr="00F82E31" w:rsidRDefault="00D0406F" w:rsidP="00BA72C0">
      <w:pPr>
        <w:tabs>
          <w:tab w:val="left" w:pos="0"/>
        </w:tabs>
        <w:suppressAutoHyphens/>
        <w:contextualSpacing/>
        <w:rPr>
          <w:rFonts w:asciiTheme="minorHAnsi" w:hAnsiTheme="minorHAnsi" w:cstheme="minorHAnsi"/>
          <w:bCs/>
          <w:spacing w:val="-3"/>
          <w:sz w:val="22"/>
          <w:szCs w:val="22"/>
        </w:rPr>
      </w:pPr>
      <w:r>
        <w:rPr>
          <w:rFonts w:asciiTheme="minorHAnsi" w:hAnsiTheme="minorHAnsi" w:cstheme="minorHAnsi"/>
          <w:bCs/>
          <w:spacing w:val="-3"/>
          <w:sz w:val="22"/>
          <w:szCs w:val="22"/>
        </w:rPr>
        <w:t>M. Zoppetti asked about 27-806 and the change of use.</w:t>
      </w:r>
    </w:p>
    <w:p w14:paraId="5B38491A" w14:textId="77777777" w:rsidR="00BA72C0" w:rsidRPr="00F82E31" w:rsidRDefault="00BA72C0" w:rsidP="00BA72C0">
      <w:pPr>
        <w:tabs>
          <w:tab w:val="left" w:pos="0"/>
        </w:tabs>
        <w:suppressAutoHyphens/>
        <w:contextualSpacing/>
        <w:rPr>
          <w:rFonts w:asciiTheme="minorHAnsi" w:hAnsiTheme="minorHAnsi" w:cstheme="minorHAnsi"/>
          <w:b/>
          <w:spacing w:val="-3"/>
          <w:sz w:val="22"/>
          <w:szCs w:val="22"/>
        </w:rPr>
      </w:pPr>
    </w:p>
    <w:p w14:paraId="19594B1B" w14:textId="121D913A" w:rsidR="00BA72C0" w:rsidRPr="00F82E31" w:rsidRDefault="00BA72C0" w:rsidP="00BA72C0">
      <w:pPr>
        <w:tabs>
          <w:tab w:val="left" w:pos="0"/>
        </w:tabs>
        <w:suppressAutoHyphens/>
        <w:contextualSpacing/>
        <w:rPr>
          <w:rFonts w:asciiTheme="minorHAnsi" w:hAnsiTheme="minorHAnsi" w:cstheme="minorHAnsi"/>
          <w:b/>
          <w:spacing w:val="-3"/>
          <w:sz w:val="22"/>
          <w:szCs w:val="22"/>
        </w:rPr>
      </w:pPr>
      <w:r w:rsidRPr="00F82E31">
        <w:rPr>
          <w:rFonts w:asciiTheme="minorHAnsi" w:hAnsiTheme="minorHAnsi" w:cstheme="minorHAnsi"/>
          <w:b/>
          <w:spacing w:val="-3"/>
          <w:sz w:val="22"/>
          <w:szCs w:val="22"/>
        </w:rPr>
        <w:t>ADOPTION OF AN ORDINANCE AMENDING CHAPTER 22 OF THE CODE OF ORDINANCES ENTITLED “SUBDIVISION AND LAND DEVELOPMENT”.</w:t>
      </w:r>
    </w:p>
    <w:p w14:paraId="11A30A6D" w14:textId="05CCCDA8" w:rsidR="00BA72C0" w:rsidRPr="00F82E31" w:rsidRDefault="00166EC4" w:rsidP="00BA72C0">
      <w:pPr>
        <w:tabs>
          <w:tab w:val="left" w:pos="0"/>
        </w:tabs>
        <w:suppressAutoHyphens/>
        <w:rPr>
          <w:rFonts w:asciiTheme="minorHAnsi" w:hAnsiTheme="minorHAnsi" w:cstheme="minorHAnsi"/>
          <w:bCs/>
          <w:spacing w:val="-3"/>
          <w:sz w:val="22"/>
          <w:szCs w:val="22"/>
        </w:rPr>
      </w:pPr>
      <w:r w:rsidRPr="00F82E31">
        <w:rPr>
          <w:rFonts w:asciiTheme="minorHAnsi" w:hAnsiTheme="minorHAnsi" w:cstheme="minorHAnsi"/>
          <w:bCs/>
          <w:spacing w:val="-3"/>
          <w:sz w:val="22"/>
          <w:szCs w:val="22"/>
        </w:rPr>
        <w:t>On a motion by N. McGaw, seconded by J. Garman, and voted on unanimously, Council approved amending Chapter 22 of the Code of Ordinances of the Town of Bloomsburg entitled “Subdivision and Land Development”.</w:t>
      </w:r>
    </w:p>
    <w:p w14:paraId="4920BABB" w14:textId="77777777" w:rsidR="00166EC4" w:rsidRPr="00F82E31" w:rsidRDefault="00166EC4" w:rsidP="00BA72C0">
      <w:pPr>
        <w:tabs>
          <w:tab w:val="left" w:pos="0"/>
        </w:tabs>
        <w:suppressAutoHyphens/>
        <w:rPr>
          <w:rFonts w:asciiTheme="minorHAnsi" w:hAnsiTheme="minorHAnsi" w:cstheme="minorHAnsi"/>
          <w:bCs/>
          <w:spacing w:val="-3"/>
          <w:sz w:val="22"/>
          <w:szCs w:val="22"/>
        </w:rPr>
      </w:pPr>
    </w:p>
    <w:p w14:paraId="61E86435" w14:textId="6DE63F95" w:rsidR="00166EC4" w:rsidRPr="00F82E31" w:rsidRDefault="00166EC4" w:rsidP="00BA72C0">
      <w:pPr>
        <w:tabs>
          <w:tab w:val="left" w:pos="0"/>
        </w:tabs>
        <w:suppressAutoHyphens/>
        <w:rPr>
          <w:rFonts w:asciiTheme="minorHAnsi" w:hAnsiTheme="minorHAnsi" w:cstheme="minorHAnsi"/>
          <w:bCs/>
          <w:spacing w:val="-3"/>
          <w:sz w:val="22"/>
          <w:szCs w:val="22"/>
        </w:rPr>
      </w:pPr>
      <w:r w:rsidRPr="00F82E31">
        <w:rPr>
          <w:rFonts w:asciiTheme="minorHAnsi" w:hAnsiTheme="minorHAnsi" w:cstheme="minorHAnsi"/>
          <w:bCs/>
          <w:spacing w:val="-3"/>
          <w:sz w:val="22"/>
          <w:szCs w:val="22"/>
        </w:rPr>
        <w:t>On a motion by N. McGaw, seconded by J. Kressler, and voted on unanimously, Council adjourned the meeting at 6:43 p.m.</w:t>
      </w:r>
    </w:p>
    <w:p w14:paraId="21375F08" w14:textId="77777777" w:rsidR="00BA72C0" w:rsidRPr="00F82E31" w:rsidRDefault="00BA72C0" w:rsidP="00BA72C0">
      <w:pPr>
        <w:rPr>
          <w:sz w:val="22"/>
          <w:szCs w:val="22"/>
        </w:rPr>
      </w:pPr>
    </w:p>
    <w:p w14:paraId="0E0665E0" w14:textId="77777777" w:rsidR="008C148C" w:rsidRPr="00F82E31" w:rsidRDefault="008C148C" w:rsidP="00BA72C0">
      <w:pPr>
        <w:rPr>
          <w:sz w:val="22"/>
          <w:szCs w:val="22"/>
        </w:rPr>
      </w:pPr>
    </w:p>
    <w:p w14:paraId="7F68A68E" w14:textId="77777777" w:rsidR="008C148C" w:rsidRPr="00F82E31" w:rsidRDefault="008C148C" w:rsidP="00BA72C0">
      <w:pPr>
        <w:rPr>
          <w:sz w:val="22"/>
          <w:szCs w:val="22"/>
        </w:rPr>
      </w:pPr>
    </w:p>
    <w:p w14:paraId="2C35E48E" w14:textId="77777777" w:rsidR="008C148C" w:rsidRPr="00F82E31" w:rsidRDefault="008C148C" w:rsidP="008C148C">
      <w:pPr>
        <w:tabs>
          <w:tab w:val="left" w:pos="270"/>
        </w:tabs>
        <w:suppressAutoHyphens/>
        <w:jc w:val="right"/>
        <w:rPr>
          <w:rFonts w:asciiTheme="minorHAnsi" w:hAnsiTheme="minorHAnsi" w:cstheme="minorHAnsi"/>
          <w:bCs/>
          <w:color w:val="000000" w:themeColor="text1"/>
          <w:sz w:val="22"/>
          <w:szCs w:val="22"/>
        </w:rPr>
      </w:pPr>
      <w:bookmarkStart w:id="0" w:name="_Hlk158446112"/>
      <w:r w:rsidRPr="00F82E31">
        <w:rPr>
          <w:rFonts w:asciiTheme="minorHAnsi" w:hAnsiTheme="minorHAnsi" w:cstheme="minorHAnsi"/>
          <w:bCs/>
          <w:color w:val="000000" w:themeColor="text1"/>
          <w:sz w:val="22"/>
          <w:szCs w:val="22"/>
        </w:rPr>
        <w:t>Lisa Dooley</w:t>
      </w:r>
    </w:p>
    <w:p w14:paraId="2A8DEADD" w14:textId="77777777" w:rsidR="008C148C" w:rsidRPr="00F82E31" w:rsidRDefault="008C148C" w:rsidP="008C148C">
      <w:pPr>
        <w:tabs>
          <w:tab w:val="left" w:pos="270"/>
        </w:tabs>
        <w:suppressAutoHyphens/>
        <w:jc w:val="right"/>
        <w:rPr>
          <w:rFonts w:asciiTheme="minorHAnsi" w:hAnsiTheme="minorHAnsi" w:cstheme="minorHAnsi"/>
          <w:bCs/>
          <w:color w:val="000000" w:themeColor="text1"/>
          <w:sz w:val="22"/>
          <w:szCs w:val="22"/>
        </w:rPr>
      </w:pPr>
      <w:r w:rsidRPr="00F82E31">
        <w:rPr>
          <w:rFonts w:asciiTheme="minorHAnsi" w:hAnsiTheme="minorHAnsi" w:cstheme="minorHAnsi"/>
          <w:bCs/>
          <w:color w:val="000000" w:themeColor="text1"/>
          <w:sz w:val="22"/>
          <w:szCs w:val="22"/>
        </w:rPr>
        <w:t>Town Manager/Secretary/Treasurer</w:t>
      </w:r>
    </w:p>
    <w:bookmarkEnd w:id="0"/>
    <w:p w14:paraId="35201E44" w14:textId="77777777" w:rsidR="008C148C" w:rsidRPr="00F82E31" w:rsidRDefault="008C148C" w:rsidP="00BA72C0">
      <w:pPr>
        <w:rPr>
          <w:sz w:val="22"/>
          <w:szCs w:val="22"/>
        </w:rPr>
      </w:pPr>
    </w:p>
    <w:sectPr w:rsidR="008C148C" w:rsidRPr="00F82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C0"/>
    <w:rsid w:val="00166EC4"/>
    <w:rsid w:val="002D5D52"/>
    <w:rsid w:val="004B6253"/>
    <w:rsid w:val="008C148C"/>
    <w:rsid w:val="00991A7F"/>
    <w:rsid w:val="00BA72C0"/>
    <w:rsid w:val="00C41F81"/>
    <w:rsid w:val="00D0406F"/>
    <w:rsid w:val="00E24F2E"/>
    <w:rsid w:val="00E82D80"/>
    <w:rsid w:val="00F2136F"/>
    <w:rsid w:val="00F8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2045"/>
  <w15:chartTrackingRefBased/>
  <w15:docId w15:val="{23F2A4FC-40CD-4874-905B-62B41940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C0"/>
    <w:pPr>
      <w:spacing w:after="0" w:line="240" w:lineRule="auto"/>
    </w:pPr>
    <w:rPr>
      <w:rFonts w:ascii="Courier New" w:eastAsia="Times New Roman" w:hAnsi="Courier New"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72C0"/>
    <w:rPr>
      <w:color w:val="0563C1" w:themeColor="hyperlink"/>
      <w:u w:val="single"/>
    </w:rPr>
  </w:style>
  <w:style w:type="paragraph" w:styleId="PlainText">
    <w:name w:val="Plain Text"/>
    <w:basedOn w:val="Normal"/>
    <w:link w:val="PlainTextChar"/>
    <w:uiPriority w:val="99"/>
    <w:semiHidden/>
    <w:unhideWhenUsed/>
    <w:rsid w:val="00BA72C0"/>
    <w:rPr>
      <w:rFonts w:ascii="Calibri" w:eastAsia="Calibri" w:hAnsi="Calibri"/>
      <w:sz w:val="22"/>
      <w:szCs w:val="21"/>
    </w:rPr>
  </w:style>
  <w:style w:type="character" w:customStyle="1" w:styleId="PlainTextChar">
    <w:name w:val="Plain Text Char"/>
    <w:basedOn w:val="DefaultParagraphFont"/>
    <w:link w:val="PlainText"/>
    <w:uiPriority w:val="99"/>
    <w:semiHidden/>
    <w:rsid w:val="00BA72C0"/>
    <w:rPr>
      <w:rFonts w:ascii="Calibri" w:eastAsia="Calibri" w:hAnsi="Calibri" w:cs="Times New Roman"/>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4569203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Meeker</dc:creator>
  <cp:keywords/>
  <dc:description/>
  <cp:lastModifiedBy>Lisa Dooley</cp:lastModifiedBy>
  <cp:revision>7</cp:revision>
  <dcterms:created xsi:type="dcterms:W3CDTF">2024-06-04T11:51:00Z</dcterms:created>
  <dcterms:modified xsi:type="dcterms:W3CDTF">2024-06-09T12:46:00Z</dcterms:modified>
</cp:coreProperties>
</file>